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78C" w:rsidRPr="00D2778C" w:rsidRDefault="00C35C1E" w:rsidP="007067FB">
      <w:pPr>
        <w:jc w:val="center"/>
        <w:rPr>
          <w:rFonts w:ascii="Curlz MT" w:hAnsi="Curlz MT"/>
          <w:b/>
          <w:color w:val="002060"/>
          <w:sz w:val="12"/>
          <w:szCs w:val="12"/>
        </w:rPr>
      </w:pPr>
      <w:r>
        <w:rPr>
          <w:rFonts w:ascii="Curlz MT" w:hAnsi="Curlz MT"/>
          <w:b/>
          <w:noProof/>
          <w:color w:val="002060"/>
          <w:sz w:val="12"/>
          <w:szCs w:val="12"/>
          <w:lang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4301490</wp:posOffset>
            </wp:positionH>
            <wp:positionV relativeFrom="paragraph">
              <wp:posOffset>-194945</wp:posOffset>
            </wp:positionV>
            <wp:extent cx="1285875" cy="1104900"/>
            <wp:effectExtent l="19050" t="0" r="9525" b="0"/>
            <wp:wrapNone/>
            <wp:docPr id="3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3AA0" w:rsidRDefault="007E7D9D" w:rsidP="007067FB">
      <w:pPr>
        <w:jc w:val="center"/>
        <w:rPr>
          <w:noProof/>
          <w:sz w:val="32"/>
          <w:szCs w:val="32"/>
          <w:lang w:eastAsia="es-ES"/>
        </w:rPr>
      </w:pPr>
      <w:r w:rsidRPr="007E7D9D">
        <w:rPr>
          <w:rFonts w:ascii="Curlz MT" w:hAnsi="Curlz MT"/>
          <w:b/>
          <w:noProof/>
          <w:color w:val="002060"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76.95pt;margin-top:-10.1pt;width:255.75pt;height:51.3pt;z-index:251662336;mso-width-relative:margin;mso-height-relative:margin" stroked="f">
            <v:textbox style="mso-next-textbox:#_x0000_s1029">
              <w:txbxContent>
                <w:p w:rsidR="00B62F57" w:rsidRDefault="00B62F57" w:rsidP="00D56B01">
                  <w:pPr>
                    <w:jc w:val="center"/>
                    <w:rPr>
                      <w:rFonts w:ascii="Bradley Hand ITC" w:hAnsi="Bradley Hand ITC"/>
                      <w:b/>
                      <w:color w:val="002060"/>
                      <w:sz w:val="96"/>
                      <w:szCs w:val="96"/>
                    </w:rPr>
                  </w:pPr>
                </w:p>
                <w:p w:rsidR="00D56B01" w:rsidRPr="00D56B01" w:rsidRDefault="00D56B01" w:rsidP="00D56B01">
                  <w:pPr>
                    <w:jc w:val="center"/>
                    <w:rPr>
                      <w:rFonts w:ascii="Bradley Hand ITC" w:hAnsi="Bradley Hand ITC"/>
                      <w:b/>
                      <w:color w:val="002060"/>
                      <w:sz w:val="96"/>
                      <w:szCs w:val="96"/>
                    </w:rPr>
                  </w:pPr>
                  <w:r w:rsidRPr="00D56B01">
                    <w:rPr>
                      <w:rFonts w:ascii="Bradley Hand ITC" w:hAnsi="Bradley Hand ITC"/>
                      <w:b/>
                      <w:color w:val="002060"/>
                      <w:sz w:val="96"/>
                      <w:szCs w:val="96"/>
                    </w:rPr>
                    <w:t xml:space="preserve"> </w:t>
                  </w:r>
                </w:p>
                <w:p w:rsidR="00D56B01" w:rsidRDefault="00D56B01"/>
              </w:txbxContent>
            </v:textbox>
          </v:shape>
        </w:pict>
      </w:r>
      <w:r w:rsidRPr="007E7D9D">
        <w:rPr>
          <w:rFonts w:ascii="Curlz MT" w:hAnsi="Curlz MT"/>
          <w:b/>
          <w:noProof/>
          <w:color w:val="002060"/>
          <w:sz w:val="52"/>
          <w:szCs w:val="52"/>
        </w:rPr>
        <w:pict>
          <v:shape id="_x0000_s1028" type="#_x0000_t202" style="position:absolute;left:0;text-align:left;margin-left:-29.15pt;margin-top:-38.2pt;width:136.1pt;height:124.45pt;z-index:251660288;mso-height-percent:200;mso-height-percent:200;mso-width-relative:margin;mso-height-relative:margin" stroked="f">
            <v:textbox style="mso-next-textbox:#_x0000_s1028;mso-fit-shape-to-text:t">
              <w:txbxContent>
                <w:p w:rsidR="003115B5" w:rsidRDefault="003115B5">
                  <w:r w:rsidRPr="003115B5"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281684" cy="1104900"/>
                        <wp:effectExtent l="19050" t="0" r="0" b="0"/>
                        <wp:docPr id="2" name="Imagen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1684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62F57">
        <w:rPr>
          <w:noProof/>
          <w:sz w:val="32"/>
          <w:szCs w:val="32"/>
          <w:lang w:eastAsia="es-ES"/>
        </w:rPr>
        <w:tab/>
      </w:r>
      <w:r w:rsidR="00B62F57">
        <w:rPr>
          <w:noProof/>
          <w:sz w:val="32"/>
          <w:szCs w:val="32"/>
          <w:lang w:eastAsia="es-ES"/>
        </w:rPr>
        <w:tab/>
      </w:r>
      <w:r w:rsidR="00B62F57">
        <w:rPr>
          <w:noProof/>
          <w:sz w:val="32"/>
          <w:szCs w:val="32"/>
          <w:lang w:eastAsia="es-ES"/>
        </w:rPr>
        <w:tab/>
      </w:r>
      <w:r w:rsidR="00B62F57">
        <w:rPr>
          <w:noProof/>
          <w:sz w:val="32"/>
          <w:szCs w:val="32"/>
          <w:lang w:eastAsia="es-ES"/>
        </w:rPr>
        <w:tab/>
      </w:r>
    </w:p>
    <w:p w:rsidR="00B62F57" w:rsidRDefault="00B62F57" w:rsidP="007067FB">
      <w:pPr>
        <w:jc w:val="center"/>
        <w:rPr>
          <w:noProof/>
          <w:sz w:val="32"/>
          <w:szCs w:val="32"/>
          <w:lang w:eastAsia="es-ES"/>
        </w:rPr>
      </w:pPr>
    </w:p>
    <w:p w:rsidR="008A0152" w:rsidRDefault="00B62F57" w:rsidP="007067FB">
      <w:pPr>
        <w:jc w:val="center"/>
        <w:rPr>
          <w:noProof/>
          <w:sz w:val="32"/>
          <w:szCs w:val="32"/>
          <w:lang w:eastAsia="es-ES"/>
        </w:rPr>
      </w:pPr>
      <w:r>
        <w:rPr>
          <w:noProof/>
          <w:sz w:val="32"/>
          <w:szCs w:val="32"/>
          <w:lang w:eastAsia="es-ES"/>
        </w:rPr>
        <w:tab/>
      </w:r>
      <w:r>
        <w:rPr>
          <w:noProof/>
          <w:sz w:val="32"/>
          <w:szCs w:val="32"/>
          <w:lang w:eastAsia="es-ES"/>
        </w:rPr>
        <w:tab/>
      </w:r>
    </w:p>
    <w:p w:rsidR="008A0152" w:rsidRDefault="00B62F57" w:rsidP="007067FB">
      <w:pPr>
        <w:jc w:val="center"/>
        <w:rPr>
          <w:noProof/>
          <w:sz w:val="32"/>
          <w:szCs w:val="32"/>
          <w:lang w:eastAsia="es-ES"/>
        </w:rPr>
      </w:pPr>
      <w:r>
        <w:rPr>
          <w:noProof/>
          <w:sz w:val="32"/>
          <w:szCs w:val="32"/>
          <w:lang w:eastAsia="es-ES"/>
        </w:rPr>
        <w:tab/>
      </w:r>
    </w:p>
    <w:p w:rsidR="00B62F57" w:rsidRDefault="00B62F57" w:rsidP="007067FB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s-ES"/>
        </w:rPr>
        <w:tab/>
      </w:r>
      <w:r>
        <w:rPr>
          <w:noProof/>
          <w:sz w:val="32"/>
          <w:szCs w:val="32"/>
          <w:lang w:eastAsia="es-ES"/>
        </w:rPr>
        <w:tab/>
      </w:r>
      <w:r>
        <w:rPr>
          <w:noProof/>
          <w:sz w:val="32"/>
          <w:szCs w:val="32"/>
          <w:lang w:eastAsia="es-ES"/>
        </w:rPr>
        <w:tab/>
      </w:r>
    </w:p>
    <w:p w:rsidR="00B62F57" w:rsidRDefault="00B62F57" w:rsidP="007067FB">
      <w:pPr>
        <w:jc w:val="center"/>
        <w:rPr>
          <w:sz w:val="32"/>
          <w:szCs w:val="32"/>
        </w:rPr>
      </w:pPr>
    </w:p>
    <w:p w:rsidR="00B62F57" w:rsidRPr="001B01B8" w:rsidRDefault="001B01B8" w:rsidP="001B01B8">
      <w:pPr>
        <w:jc w:val="center"/>
        <w:rPr>
          <w:rFonts w:ascii="Elephant" w:hAnsi="Elephant"/>
          <w:b/>
          <w:sz w:val="96"/>
          <w:szCs w:val="96"/>
        </w:rPr>
      </w:pPr>
      <w:proofErr w:type="spellStart"/>
      <w:r>
        <w:rPr>
          <w:rFonts w:ascii="Elephant" w:hAnsi="Elephant"/>
          <w:b/>
          <w:sz w:val="96"/>
          <w:szCs w:val="96"/>
        </w:rPr>
        <w:t>Trespaderne</w:t>
      </w:r>
      <w:proofErr w:type="spellEnd"/>
    </w:p>
    <w:p w:rsidR="00B62F57" w:rsidRDefault="00B62F57" w:rsidP="007067FB">
      <w:pPr>
        <w:jc w:val="center"/>
        <w:rPr>
          <w:sz w:val="32"/>
          <w:szCs w:val="32"/>
        </w:rPr>
      </w:pPr>
    </w:p>
    <w:p w:rsidR="00B62F57" w:rsidRPr="001B01B8" w:rsidRDefault="00B62F57" w:rsidP="007067FB">
      <w:pPr>
        <w:jc w:val="center"/>
        <w:rPr>
          <w:rFonts w:ascii="Copperplate Gothic Bold" w:hAnsi="Copperplate Gothic Bold"/>
          <w:sz w:val="52"/>
          <w:szCs w:val="52"/>
        </w:rPr>
      </w:pPr>
      <w:r w:rsidRPr="001B01B8">
        <w:rPr>
          <w:rFonts w:ascii="Copperplate Gothic Bold" w:hAnsi="Copperplate Gothic Bold"/>
          <w:b/>
          <w:sz w:val="52"/>
          <w:szCs w:val="52"/>
        </w:rPr>
        <w:t>ACTIVIDADES NAVIDAD 201</w:t>
      </w:r>
      <w:r w:rsidR="00447791" w:rsidRPr="001B01B8">
        <w:rPr>
          <w:rFonts w:ascii="Copperplate Gothic Bold" w:hAnsi="Copperplate Gothic Bold"/>
          <w:b/>
          <w:sz w:val="52"/>
          <w:szCs w:val="52"/>
        </w:rPr>
        <w:t>9</w:t>
      </w:r>
      <w:r w:rsidR="001B01B8" w:rsidRPr="001B01B8">
        <w:rPr>
          <w:rFonts w:ascii="Copperplate Gothic Bold" w:hAnsi="Copperplate Gothic Bold"/>
          <w:sz w:val="52"/>
          <w:szCs w:val="52"/>
        </w:rPr>
        <w:t>-20</w:t>
      </w:r>
      <w:r w:rsidRPr="001B01B8">
        <w:rPr>
          <w:rFonts w:ascii="Copperplate Gothic Bold" w:hAnsi="Copperplate Gothic Bold"/>
          <w:sz w:val="52"/>
          <w:szCs w:val="52"/>
        </w:rPr>
        <w:t xml:space="preserve"> </w:t>
      </w:r>
    </w:p>
    <w:p w:rsidR="00B62F57" w:rsidRPr="001B01B8" w:rsidRDefault="00B62F57" w:rsidP="007067FB">
      <w:pPr>
        <w:jc w:val="center"/>
        <w:rPr>
          <w:rFonts w:ascii="Copperplate Gothic Bold" w:hAnsi="Copperplate Gothic Bold"/>
          <w:sz w:val="52"/>
          <w:szCs w:val="52"/>
        </w:rPr>
      </w:pPr>
    </w:p>
    <w:p w:rsidR="00B62F57" w:rsidRDefault="00B62F57" w:rsidP="007067FB">
      <w:pPr>
        <w:jc w:val="center"/>
        <w:rPr>
          <w:sz w:val="32"/>
          <w:szCs w:val="32"/>
        </w:rPr>
      </w:pPr>
    </w:p>
    <w:p w:rsidR="00B62F57" w:rsidRDefault="008A0152" w:rsidP="007067FB">
      <w:pPr>
        <w:jc w:val="center"/>
        <w:rPr>
          <w:sz w:val="32"/>
          <w:szCs w:val="32"/>
        </w:rPr>
      </w:pPr>
      <w:r w:rsidRPr="008A0152">
        <w:rPr>
          <w:noProof/>
          <w:sz w:val="32"/>
          <w:szCs w:val="32"/>
          <w:lang w:eastAsia="es-ES"/>
        </w:rPr>
        <w:drawing>
          <wp:inline distT="0" distB="0" distL="0" distR="0">
            <wp:extent cx="1049482" cy="1666240"/>
            <wp:effectExtent l="19050" t="0" r="0" b="0"/>
            <wp:docPr id="4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F57" w:rsidRDefault="008A0152" w:rsidP="001B01B8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D2778C" w:rsidRPr="00D2778C" w:rsidRDefault="00D2778C" w:rsidP="007067FB">
      <w:pPr>
        <w:jc w:val="center"/>
        <w:rPr>
          <w:sz w:val="14"/>
          <w:szCs w:val="14"/>
        </w:rPr>
      </w:pPr>
    </w:p>
    <w:p w:rsidR="00C15F26" w:rsidRDefault="003115B5" w:rsidP="00C15F26">
      <w:pPr>
        <w:rPr>
          <w:b/>
        </w:rPr>
      </w:pPr>
      <w:r>
        <w:lastRenderedPageBreak/>
        <w:t xml:space="preserve"> ** *  </w:t>
      </w:r>
      <w:r w:rsidR="00851ABA" w:rsidRPr="003115B5">
        <w:rPr>
          <w:b/>
        </w:rPr>
        <w:t>RECOGIDA DE ALIMENTOS</w:t>
      </w:r>
      <w:r w:rsidR="00851ABA">
        <w:t xml:space="preserve">  a favor de la Asociación Burgalesa de Amigos del PUEBLO </w:t>
      </w:r>
      <w:r>
        <w:t xml:space="preserve">   </w:t>
      </w:r>
      <w:r w:rsidR="00851ABA">
        <w:t>SAHARAUI.</w:t>
      </w:r>
      <w:r w:rsidR="001312A2">
        <w:t xml:space="preserve">  </w:t>
      </w:r>
      <w:proofErr w:type="spellStart"/>
      <w:r w:rsidR="001312A2">
        <w:t>Org</w:t>
      </w:r>
      <w:proofErr w:type="spellEnd"/>
      <w:r w:rsidR="001312A2">
        <w:t>. Asociación Amas de Casa (</w:t>
      </w:r>
      <w:r w:rsidR="00851ABA">
        <w:t>Durante toda la Navidad)</w:t>
      </w:r>
      <w:r w:rsidR="001312A2">
        <w:t xml:space="preserve"> </w:t>
      </w:r>
      <w:r w:rsidRPr="001312A2">
        <w:rPr>
          <w:b/>
        </w:rPr>
        <w:t>** *</w:t>
      </w:r>
    </w:p>
    <w:p w:rsidR="00C8677D" w:rsidRDefault="00C8677D" w:rsidP="00CC5C13">
      <w:r>
        <w:t xml:space="preserve">*** </w:t>
      </w:r>
      <w:r w:rsidRPr="00C8677D">
        <w:rPr>
          <w:b/>
        </w:rPr>
        <w:t>RECOGIDA DE JUGUETES A FAVOR DE CÁRITAS DE TRESPADERNE</w:t>
      </w:r>
      <w:r w:rsidR="00587984">
        <w:t>, en el aula prefabricada    (</w:t>
      </w:r>
      <w:r>
        <w:t xml:space="preserve">en </w:t>
      </w:r>
      <w:r w:rsidR="00447791">
        <w:t>el colegio)  11 y 13 de diciembre  de las 9:00h hasta las 10</w:t>
      </w:r>
      <w:r>
        <w:t xml:space="preserve">:30h. </w:t>
      </w:r>
      <w:proofErr w:type="spellStart"/>
      <w:r>
        <w:t>Org</w:t>
      </w:r>
      <w:proofErr w:type="spellEnd"/>
      <w:r>
        <w:t>. AMPA***</w:t>
      </w:r>
    </w:p>
    <w:p w:rsidR="00447791" w:rsidRPr="00C8677D" w:rsidRDefault="00447791" w:rsidP="00CC5C13">
      <w:r>
        <w:t xml:space="preserve">*** </w:t>
      </w:r>
      <w:r w:rsidRPr="00447791">
        <w:rPr>
          <w:b/>
        </w:rPr>
        <w:t>CERTAMEN DE BELENES DE LOS HOGARES Y PARROQUIALES</w:t>
      </w:r>
      <w:r>
        <w:t xml:space="preserve">, </w:t>
      </w:r>
      <w:proofErr w:type="spellStart"/>
      <w:r>
        <w:t>Org</w:t>
      </w:r>
      <w:proofErr w:type="spellEnd"/>
      <w:r>
        <w:t xml:space="preserve">. Arciprestazgo de las Merindades, (Inscripciones en la parroquia de </w:t>
      </w:r>
      <w:proofErr w:type="spellStart"/>
      <w:r>
        <w:t>Trespaderne</w:t>
      </w:r>
      <w:proofErr w:type="spellEnd"/>
      <w:r>
        <w:t xml:space="preserve"> )***</w:t>
      </w:r>
    </w:p>
    <w:p w:rsidR="00541785" w:rsidRPr="00CC5C13" w:rsidRDefault="00EB4DF1" w:rsidP="00FC14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**************</w:t>
      </w:r>
    </w:p>
    <w:p w:rsidR="00541785" w:rsidRDefault="00FC144D">
      <w:r>
        <w:rPr>
          <w:color w:val="002060"/>
          <w:u w:val="single"/>
        </w:rPr>
        <w:t xml:space="preserve">JUEVES 19 DE DICIEMBRE </w:t>
      </w:r>
      <w:r w:rsidR="00541785">
        <w:rPr>
          <w:color w:val="002060"/>
          <w:u w:val="single"/>
        </w:rPr>
        <w:t xml:space="preserve">: </w:t>
      </w:r>
      <w:r w:rsidR="00541785">
        <w:t>a partir de las 10:</w:t>
      </w:r>
      <w:r w:rsidR="00541785" w:rsidRPr="00541785">
        <w:t xml:space="preserve">30h </w:t>
      </w:r>
      <w:r w:rsidR="00541785" w:rsidRPr="00541785">
        <w:rPr>
          <w:b/>
        </w:rPr>
        <w:t>“JORNADA DE CONVIVENCIA  DE LOS NIÑOS DEL COLEGIO Y PADRES CON LOS MAYORES “</w:t>
      </w:r>
      <w:r w:rsidR="00541785" w:rsidRPr="00541785">
        <w:t xml:space="preserve">en la Residencia Virgen del Carmen. Intercambio de actividades: villancicos y </w:t>
      </w:r>
      <w:r w:rsidR="00541785">
        <w:t>postales</w:t>
      </w:r>
      <w:r w:rsidR="00541785" w:rsidRPr="00541785">
        <w:t>.                                                                                           Organiza el Colegio Público Tesla y Residencia de  Mayores</w:t>
      </w:r>
    </w:p>
    <w:p w:rsidR="00541785" w:rsidRPr="00541785" w:rsidRDefault="00541785" w:rsidP="00541785">
      <w:pPr>
        <w:ind w:left="708" w:firstLine="708"/>
        <w:rPr>
          <w:b/>
        </w:rPr>
      </w:pPr>
      <w:r w:rsidRPr="00541785">
        <w:rPr>
          <w:b/>
        </w:rPr>
        <w:t>¡¡ Acude a Visitar a Tus Mayores!! Te lo agradecerán….</w:t>
      </w:r>
    </w:p>
    <w:p w:rsidR="00C15F26" w:rsidRDefault="00447791">
      <w:r>
        <w:rPr>
          <w:color w:val="002060"/>
          <w:u w:val="single"/>
        </w:rPr>
        <w:t>VIERNES 20</w:t>
      </w:r>
      <w:r w:rsidR="00010EA2" w:rsidRPr="003115B5">
        <w:rPr>
          <w:color w:val="002060"/>
          <w:u w:val="single"/>
        </w:rPr>
        <w:t xml:space="preserve"> </w:t>
      </w:r>
      <w:r w:rsidR="009209B6">
        <w:rPr>
          <w:color w:val="002060"/>
          <w:u w:val="single"/>
        </w:rPr>
        <w:t>DE DICIEMBRE</w:t>
      </w:r>
      <w:r w:rsidR="004D6CFA">
        <w:t>:</w:t>
      </w:r>
      <w:r w:rsidR="00010EA2" w:rsidRPr="00BA2448">
        <w:t xml:space="preserve">  </w:t>
      </w:r>
      <w:r w:rsidR="00986F2A" w:rsidRPr="00BA2448">
        <w:t xml:space="preserve"> </w:t>
      </w:r>
      <w:r w:rsidR="00D6730C">
        <w:t xml:space="preserve">a las </w:t>
      </w:r>
      <w:r w:rsidR="00986F2A" w:rsidRPr="00BA2448">
        <w:t xml:space="preserve"> </w:t>
      </w:r>
      <w:r w:rsidR="00986F2A" w:rsidRPr="009209B6">
        <w:rPr>
          <w:b/>
        </w:rPr>
        <w:t>18</w:t>
      </w:r>
      <w:r w:rsidR="00E30165" w:rsidRPr="009209B6">
        <w:rPr>
          <w:b/>
        </w:rPr>
        <w:t>:00</w:t>
      </w:r>
      <w:r w:rsidRPr="009209B6">
        <w:rPr>
          <w:b/>
        </w:rPr>
        <w:t>h</w:t>
      </w:r>
      <w:r w:rsidR="005203FF">
        <w:rPr>
          <w:b/>
        </w:rPr>
        <w:t xml:space="preserve"> </w:t>
      </w:r>
      <w:r w:rsidR="005846D8" w:rsidRPr="005846D8">
        <w:rPr>
          <w:b/>
        </w:rPr>
        <w:t>I</w:t>
      </w:r>
      <w:r w:rsidR="00986F2A" w:rsidRPr="005846D8">
        <w:rPr>
          <w:b/>
        </w:rPr>
        <w:t xml:space="preserve">nauguración </w:t>
      </w:r>
      <w:r w:rsidR="00E30165">
        <w:rPr>
          <w:b/>
        </w:rPr>
        <w:t xml:space="preserve">e </w:t>
      </w:r>
      <w:r w:rsidR="00986F2A" w:rsidRPr="005846D8">
        <w:rPr>
          <w:b/>
        </w:rPr>
        <w:t xml:space="preserve">iluminación </w:t>
      </w:r>
      <w:r w:rsidR="005846D8" w:rsidRPr="005846D8">
        <w:rPr>
          <w:b/>
        </w:rPr>
        <w:t xml:space="preserve">del </w:t>
      </w:r>
      <w:r w:rsidR="00E30165">
        <w:rPr>
          <w:b/>
        </w:rPr>
        <w:t xml:space="preserve">Belén y </w:t>
      </w:r>
      <w:r w:rsidR="00986F2A" w:rsidRPr="005846D8">
        <w:rPr>
          <w:b/>
        </w:rPr>
        <w:t>árbol de Navidad</w:t>
      </w:r>
      <w:r w:rsidR="00986F2A" w:rsidRPr="00BA2448">
        <w:t xml:space="preserve">. </w:t>
      </w:r>
      <w:r w:rsidR="005846D8">
        <w:t>Cánt</w:t>
      </w:r>
      <w:r w:rsidR="00541785">
        <w:t>ico de Villancicos por parte de</w:t>
      </w:r>
      <w:r w:rsidR="003A7B8F">
        <w:t xml:space="preserve">l Coro </w:t>
      </w:r>
      <w:r w:rsidR="00986F2A" w:rsidRPr="00BA2448">
        <w:t xml:space="preserve"> </w:t>
      </w:r>
      <w:r w:rsidR="005846D8">
        <w:t>E</w:t>
      </w:r>
      <w:r w:rsidR="00986F2A" w:rsidRPr="00BA2448">
        <w:t xml:space="preserve">l </w:t>
      </w:r>
      <w:r w:rsidR="005846D8">
        <w:t>P</w:t>
      </w:r>
      <w:r w:rsidR="00986F2A" w:rsidRPr="00BA2448">
        <w:t>riorato</w:t>
      </w:r>
      <w:r w:rsidR="00541785">
        <w:t xml:space="preserve">. </w:t>
      </w:r>
      <w:r w:rsidR="00E30165">
        <w:t xml:space="preserve">                                                       </w:t>
      </w:r>
      <w:r w:rsidR="00541785">
        <w:t>E</w:t>
      </w:r>
      <w:r w:rsidR="003A7B8F">
        <w:t>l</w:t>
      </w:r>
      <w:r w:rsidR="005846D8">
        <w:t xml:space="preserve"> </w:t>
      </w:r>
      <w:r w:rsidR="00986F2A" w:rsidRPr="00BA2448">
        <w:t xml:space="preserve">AMPA </w:t>
      </w:r>
      <w:r w:rsidR="005846D8">
        <w:t xml:space="preserve">ofrecerá una </w:t>
      </w:r>
      <w:r w:rsidR="00986F2A" w:rsidRPr="00BA2448">
        <w:t xml:space="preserve"> merienda a los niños</w:t>
      </w:r>
      <w:r w:rsidR="005846D8">
        <w:t xml:space="preserve"> asistentes</w:t>
      </w:r>
      <w:r w:rsidR="00E30165">
        <w:t xml:space="preserve"> </w:t>
      </w:r>
      <w:r w:rsidR="00010EA2" w:rsidRPr="00BA2448">
        <w:t xml:space="preserve"> </w:t>
      </w:r>
      <w:r w:rsidR="005846D8">
        <w:t>en P</w:t>
      </w:r>
      <w:r w:rsidR="00010EA2" w:rsidRPr="00BA2448">
        <w:t>laza</w:t>
      </w:r>
      <w:r w:rsidR="005846D8">
        <w:t xml:space="preserve"> del C</w:t>
      </w:r>
      <w:r w:rsidR="00010EA2">
        <w:t>rucero.</w:t>
      </w:r>
    </w:p>
    <w:p w:rsidR="00C15F26" w:rsidRDefault="005203FF" w:rsidP="00C15F26">
      <w:r>
        <w:rPr>
          <w:color w:val="1F497D" w:themeColor="text2"/>
          <w:u w:val="single"/>
        </w:rPr>
        <w:t xml:space="preserve">SABADO </w:t>
      </w:r>
      <w:r w:rsidR="00447791">
        <w:rPr>
          <w:color w:val="1F497D" w:themeColor="text2"/>
          <w:u w:val="single"/>
        </w:rPr>
        <w:t>21</w:t>
      </w:r>
      <w:r w:rsidR="009209B6">
        <w:rPr>
          <w:color w:val="1F497D" w:themeColor="text2"/>
          <w:u w:val="single"/>
        </w:rPr>
        <w:t xml:space="preserve">  DE DICIEMBRE</w:t>
      </w:r>
      <w:r w:rsidR="00C15F26" w:rsidRPr="009E059A">
        <w:rPr>
          <w:color w:val="1F497D" w:themeColor="text2"/>
          <w:u w:val="single"/>
        </w:rPr>
        <w:t>:</w:t>
      </w:r>
      <w:r w:rsidR="00C15F26">
        <w:rPr>
          <w:color w:val="4F81BD" w:themeColor="accent1"/>
        </w:rPr>
        <w:t xml:space="preserve"> </w:t>
      </w:r>
      <w:r>
        <w:rPr>
          <w:b/>
        </w:rPr>
        <w:t xml:space="preserve">  Concierto de Navidad</w:t>
      </w:r>
      <w:r w:rsidR="00447791">
        <w:rPr>
          <w:b/>
        </w:rPr>
        <w:t xml:space="preserve"> </w:t>
      </w:r>
      <w:r>
        <w:rPr>
          <w:b/>
        </w:rPr>
        <w:t xml:space="preserve"> “</w:t>
      </w:r>
      <w:r w:rsidR="00447791">
        <w:rPr>
          <w:b/>
        </w:rPr>
        <w:t>Coral de San Esteban</w:t>
      </w:r>
      <w:r>
        <w:rPr>
          <w:b/>
        </w:rPr>
        <w:t xml:space="preserve"> “</w:t>
      </w:r>
      <w:r w:rsidR="00447791">
        <w:rPr>
          <w:b/>
        </w:rPr>
        <w:t>,</w:t>
      </w:r>
      <w:r>
        <w:rPr>
          <w:b/>
        </w:rPr>
        <w:t xml:space="preserve"> </w:t>
      </w:r>
      <w:r w:rsidRPr="005203FF">
        <w:t>Ig</w:t>
      </w:r>
      <w:r w:rsidR="00447791">
        <w:t xml:space="preserve">lesia de San Vicente a las </w:t>
      </w:r>
      <w:r w:rsidR="00447791" w:rsidRPr="009209B6">
        <w:rPr>
          <w:b/>
        </w:rPr>
        <w:t>19:45</w:t>
      </w:r>
      <w:r w:rsidRPr="009209B6">
        <w:rPr>
          <w:b/>
        </w:rPr>
        <w:t>h</w:t>
      </w:r>
    </w:p>
    <w:p w:rsidR="003A7B8F" w:rsidRPr="00276C0A" w:rsidRDefault="00447791">
      <w:pPr>
        <w:rPr>
          <w:color w:val="002060"/>
          <w:u w:val="single"/>
        </w:rPr>
      </w:pPr>
      <w:r>
        <w:rPr>
          <w:color w:val="002060"/>
          <w:u w:val="single"/>
        </w:rPr>
        <w:t xml:space="preserve">MIERCOLES </w:t>
      </w:r>
      <w:r w:rsidR="005203FF">
        <w:rPr>
          <w:color w:val="002060"/>
          <w:u w:val="single"/>
        </w:rPr>
        <w:t xml:space="preserve"> </w:t>
      </w:r>
      <w:r w:rsidR="00986F2A" w:rsidRPr="00276C0A">
        <w:rPr>
          <w:color w:val="002060"/>
          <w:u w:val="single"/>
        </w:rPr>
        <w:t>25</w:t>
      </w:r>
      <w:r w:rsidR="009209B6">
        <w:rPr>
          <w:color w:val="002060"/>
          <w:u w:val="single"/>
        </w:rPr>
        <w:t xml:space="preserve"> DE DICIEMBRE,</w:t>
      </w:r>
      <w:r w:rsidR="005F6605" w:rsidRPr="00276C0A">
        <w:rPr>
          <w:color w:val="002060"/>
          <w:u w:val="single"/>
        </w:rPr>
        <w:t xml:space="preserve"> </w:t>
      </w:r>
      <w:r w:rsidR="005203FF">
        <w:rPr>
          <w:color w:val="002060"/>
          <w:u w:val="single"/>
        </w:rPr>
        <w:t>DIA DE NAVIDAD:</w:t>
      </w:r>
    </w:p>
    <w:p w:rsidR="003A7B8F" w:rsidRDefault="00D6730C">
      <w:r w:rsidRPr="00276C0A">
        <w:rPr>
          <w:b/>
        </w:rPr>
        <w:t>12:00h:</w:t>
      </w:r>
      <w:r>
        <w:t xml:space="preserve"> </w:t>
      </w:r>
      <w:r w:rsidR="00986F2A" w:rsidRPr="003A7B8F">
        <w:rPr>
          <w:b/>
        </w:rPr>
        <w:t xml:space="preserve">MISA </w:t>
      </w:r>
      <w:r w:rsidR="00010EA2" w:rsidRPr="003A7B8F">
        <w:rPr>
          <w:b/>
        </w:rPr>
        <w:t>NAVIDAD</w:t>
      </w:r>
      <w:r w:rsidR="00010EA2">
        <w:t xml:space="preserve"> </w:t>
      </w:r>
    </w:p>
    <w:p w:rsidR="00986F2A" w:rsidRDefault="00E30165">
      <w:r>
        <w:rPr>
          <w:b/>
        </w:rPr>
        <w:t>19:00</w:t>
      </w:r>
      <w:r w:rsidR="003A7B8F" w:rsidRPr="00276C0A">
        <w:rPr>
          <w:b/>
        </w:rPr>
        <w:t>h</w:t>
      </w:r>
      <w:r w:rsidR="003A7B8F">
        <w:t xml:space="preserve">: </w:t>
      </w:r>
      <w:r w:rsidR="00986F2A" w:rsidRPr="008A2DF5">
        <w:rPr>
          <w:b/>
        </w:rPr>
        <w:t xml:space="preserve">CINE </w:t>
      </w:r>
      <w:r w:rsidR="00DC3205">
        <w:t>para n</w:t>
      </w:r>
      <w:r w:rsidR="003A7B8F">
        <w:t xml:space="preserve">iños </w:t>
      </w:r>
      <w:r w:rsidR="00587984">
        <w:t>. Organiza voluntariado.</w:t>
      </w:r>
    </w:p>
    <w:p w:rsidR="00D149CA" w:rsidRDefault="00447791">
      <w:r>
        <w:rPr>
          <w:color w:val="002060"/>
          <w:u w:val="single"/>
        </w:rPr>
        <w:t xml:space="preserve">JUEVES </w:t>
      </w:r>
      <w:r w:rsidR="00D149CA">
        <w:rPr>
          <w:color w:val="002060"/>
          <w:u w:val="single"/>
        </w:rPr>
        <w:t xml:space="preserve">26 </w:t>
      </w:r>
      <w:r w:rsidR="009209B6">
        <w:rPr>
          <w:color w:val="002060"/>
          <w:u w:val="single"/>
        </w:rPr>
        <w:t>DE DICIEMBRE</w:t>
      </w:r>
      <w:r w:rsidR="009453CF">
        <w:t xml:space="preserve">: </w:t>
      </w:r>
      <w:r w:rsidR="00D149CA" w:rsidRPr="00D149CA">
        <w:rPr>
          <w:b/>
        </w:rPr>
        <w:t>Taller</w:t>
      </w:r>
      <w:r w:rsidR="00E30165">
        <w:rPr>
          <w:b/>
        </w:rPr>
        <w:t xml:space="preserve"> de manualidades para niños</w:t>
      </w:r>
      <w:r w:rsidR="00D149CA">
        <w:rPr>
          <w:b/>
        </w:rPr>
        <w:t>,</w:t>
      </w:r>
      <w:r>
        <w:t xml:space="preserve"> </w:t>
      </w:r>
      <w:r w:rsidR="009453CF">
        <w:t xml:space="preserve"> de </w:t>
      </w:r>
      <w:r w:rsidR="009453CF" w:rsidRPr="009209B6">
        <w:rPr>
          <w:b/>
        </w:rPr>
        <w:t>17:00 a 18:00h</w:t>
      </w:r>
      <w:r w:rsidR="009453CF">
        <w:t xml:space="preserve"> en la planta baja del A</w:t>
      </w:r>
      <w:r>
        <w:t>yuntamiento</w:t>
      </w:r>
      <w:r w:rsidR="00946397">
        <w:t>, se cobrará 1</w:t>
      </w:r>
      <w:r w:rsidR="00D149CA">
        <w:t>€ por niño.</w:t>
      </w:r>
      <w:r w:rsidR="00587984">
        <w:t xml:space="preserve"> Organiza AMPA.</w:t>
      </w:r>
    </w:p>
    <w:p w:rsidR="003861C2" w:rsidRDefault="003861C2">
      <w:r w:rsidRPr="003861C2">
        <w:rPr>
          <w:b/>
        </w:rPr>
        <w:t>18:30h</w:t>
      </w:r>
      <w:r>
        <w:t xml:space="preserve"> </w:t>
      </w:r>
      <w:r w:rsidRPr="003861C2">
        <w:rPr>
          <w:b/>
        </w:rPr>
        <w:t>Karaoke infantil</w:t>
      </w:r>
      <w:r>
        <w:t xml:space="preserve"> en  el pub Búho. Organiza pub Búho</w:t>
      </w:r>
    </w:p>
    <w:p w:rsidR="00986F2A" w:rsidRDefault="009453CF">
      <w:r>
        <w:rPr>
          <w:color w:val="002060"/>
          <w:u w:val="single"/>
        </w:rPr>
        <w:t xml:space="preserve">SABADO </w:t>
      </w:r>
      <w:r w:rsidR="005203FF">
        <w:rPr>
          <w:color w:val="002060"/>
          <w:u w:val="single"/>
        </w:rPr>
        <w:t xml:space="preserve"> </w:t>
      </w:r>
      <w:r w:rsidR="00986F2A" w:rsidRPr="00276C0A">
        <w:rPr>
          <w:color w:val="002060"/>
          <w:u w:val="single"/>
        </w:rPr>
        <w:t>28</w:t>
      </w:r>
      <w:r w:rsidR="009209B6">
        <w:rPr>
          <w:color w:val="002060"/>
          <w:u w:val="single"/>
        </w:rPr>
        <w:t xml:space="preserve"> DE DICIEMBRE</w:t>
      </w:r>
      <w:r w:rsidR="00356B1C">
        <w:rPr>
          <w:color w:val="002060"/>
          <w:u w:val="single"/>
        </w:rPr>
        <w:t>:</w:t>
      </w:r>
    </w:p>
    <w:p w:rsidR="00356B1C" w:rsidRDefault="00E30165">
      <w:r>
        <w:rPr>
          <w:b/>
        </w:rPr>
        <w:t>“</w:t>
      </w:r>
      <w:r w:rsidR="00356B1C" w:rsidRPr="00356B1C">
        <w:rPr>
          <w:b/>
        </w:rPr>
        <w:t>PARQUE INFANTIL DE NAVIDAD</w:t>
      </w:r>
      <w:r>
        <w:rPr>
          <w:b/>
        </w:rPr>
        <w:t xml:space="preserve">” </w:t>
      </w:r>
      <w:r w:rsidR="00356B1C">
        <w:t xml:space="preserve"> de </w:t>
      </w:r>
      <w:r w:rsidR="00356B1C" w:rsidRPr="009209B6">
        <w:rPr>
          <w:b/>
        </w:rPr>
        <w:t>12:00 a 14:30h y de 17:30 a 20:00h</w:t>
      </w:r>
      <w:r w:rsidR="00356B1C">
        <w:t xml:space="preserve"> en el polideportivo</w:t>
      </w:r>
      <w:r>
        <w:t xml:space="preserve"> municipal de </w:t>
      </w:r>
      <w:proofErr w:type="spellStart"/>
      <w:r>
        <w:t>Trespaderne</w:t>
      </w:r>
      <w:proofErr w:type="spellEnd"/>
      <w:r>
        <w:t>.</w:t>
      </w:r>
    </w:p>
    <w:p w:rsidR="00356B1C" w:rsidRDefault="00CA556A">
      <w:r w:rsidRPr="00CA556A">
        <w:rPr>
          <w:b/>
          <w:i/>
        </w:rPr>
        <w:t>D</w:t>
      </w:r>
      <w:r w:rsidR="00356B1C" w:rsidRPr="00CA556A">
        <w:rPr>
          <w:b/>
          <w:i/>
        </w:rPr>
        <w:t>ía de los Santos Inocentes</w:t>
      </w:r>
      <w:r w:rsidR="00E30165">
        <w:t xml:space="preserve">: </w:t>
      </w:r>
      <w:r w:rsidR="00356B1C" w:rsidRPr="009209B6">
        <w:rPr>
          <w:b/>
        </w:rPr>
        <w:t>19:30h</w:t>
      </w:r>
      <w:r w:rsidR="00356B1C">
        <w:t xml:space="preserve">   Tradicional </w:t>
      </w:r>
      <w:r w:rsidR="00E30165">
        <w:t>“</w:t>
      </w:r>
      <w:r w:rsidR="00356B1C" w:rsidRPr="008A2DF5">
        <w:rPr>
          <w:b/>
        </w:rPr>
        <w:t>CASTAÑADA POPULAR</w:t>
      </w:r>
      <w:r w:rsidR="00E30165">
        <w:t xml:space="preserve">“  </w:t>
      </w:r>
      <w:r w:rsidR="00356B1C">
        <w:t>en la plaza de Ricardo Nogal.  Organiza Asociación El Priorato.</w:t>
      </w:r>
    </w:p>
    <w:p w:rsidR="001B01B8" w:rsidRDefault="001B01B8">
      <w:r w:rsidRPr="001B01B8">
        <w:rPr>
          <w:b/>
        </w:rPr>
        <w:t>“</w:t>
      </w:r>
      <w:r>
        <w:rPr>
          <w:b/>
        </w:rPr>
        <w:t>CONCIERTOS DE RAT-ZINGER</w:t>
      </w:r>
      <w:r w:rsidRPr="001B01B8">
        <w:rPr>
          <w:b/>
        </w:rPr>
        <w:t>,  LOS DEL HUMO Y SALIDA DE EMERGENCIA”</w:t>
      </w:r>
      <w:r>
        <w:t xml:space="preserve">  en el Pub </w:t>
      </w:r>
      <w:proofErr w:type="spellStart"/>
      <w:r>
        <w:t>Tusty</w:t>
      </w:r>
      <w:proofErr w:type="spellEnd"/>
      <w:r>
        <w:t xml:space="preserve">  a las </w:t>
      </w:r>
      <w:r w:rsidRPr="009209B6">
        <w:rPr>
          <w:b/>
        </w:rPr>
        <w:t>22:00h</w:t>
      </w:r>
      <w:r>
        <w:t>, entrada 15€. Organiza ATJ</w:t>
      </w:r>
    </w:p>
    <w:p w:rsidR="003861C2" w:rsidRDefault="009209B6">
      <w:r>
        <w:rPr>
          <w:color w:val="1F497D" w:themeColor="text2"/>
          <w:u w:val="single"/>
        </w:rPr>
        <w:t>DOMINGO 29 DE DICIEMBRE</w:t>
      </w:r>
      <w:r w:rsidR="003861C2" w:rsidRPr="003861C2">
        <w:rPr>
          <w:color w:val="1F497D" w:themeColor="text2"/>
          <w:u w:val="single"/>
        </w:rPr>
        <w:t>:</w:t>
      </w:r>
      <w:r w:rsidR="003861C2">
        <w:t xml:space="preserve"> a las </w:t>
      </w:r>
      <w:r w:rsidR="003861C2" w:rsidRPr="003861C2">
        <w:rPr>
          <w:b/>
        </w:rPr>
        <w:t>2:00 de la madrugada  Fiesta pre-campanadas</w:t>
      </w:r>
      <w:r w:rsidR="003861C2">
        <w:t xml:space="preserve"> en pub Búho. Organiza Pub Búh</w:t>
      </w:r>
      <w:r w:rsidR="00FC144D">
        <w:t>o</w:t>
      </w:r>
    </w:p>
    <w:p w:rsidR="001B01B8" w:rsidRDefault="001B01B8"/>
    <w:p w:rsidR="003861C2" w:rsidRDefault="009453CF" w:rsidP="00D3417F">
      <w:r>
        <w:rPr>
          <w:color w:val="002060"/>
          <w:u w:val="single"/>
        </w:rPr>
        <w:lastRenderedPageBreak/>
        <w:t xml:space="preserve">LUNES </w:t>
      </w:r>
      <w:r w:rsidR="005203FF">
        <w:rPr>
          <w:color w:val="002060"/>
          <w:u w:val="single"/>
        </w:rPr>
        <w:t xml:space="preserve"> </w:t>
      </w:r>
      <w:r w:rsidR="00D3417F" w:rsidRPr="00276C0A">
        <w:rPr>
          <w:color w:val="002060"/>
          <w:u w:val="single"/>
        </w:rPr>
        <w:t xml:space="preserve">30 </w:t>
      </w:r>
      <w:r w:rsidR="009209B6">
        <w:rPr>
          <w:color w:val="002060"/>
          <w:u w:val="single"/>
        </w:rPr>
        <w:t>DE DICIEMBRE</w:t>
      </w:r>
      <w:r w:rsidR="00D3417F" w:rsidRPr="00356B1C">
        <w:t xml:space="preserve">:  </w:t>
      </w:r>
      <w:r w:rsidRPr="00356B1C">
        <w:t xml:space="preserve"> taller Aldaba</w:t>
      </w:r>
      <w:r w:rsidRPr="00356B1C">
        <w:rPr>
          <w:b/>
        </w:rPr>
        <w:t>, “Elaboración de quesos”</w:t>
      </w:r>
      <w:r w:rsidR="00356B1C" w:rsidRPr="00356B1C">
        <w:t xml:space="preserve"> en el aula niños-niñas a las </w:t>
      </w:r>
      <w:r w:rsidR="00356B1C" w:rsidRPr="009209B6">
        <w:rPr>
          <w:b/>
        </w:rPr>
        <w:t>17:30h</w:t>
      </w:r>
      <w:r w:rsidR="00356B1C">
        <w:t>. Patrocina CEDER y Ayuntamiento</w:t>
      </w:r>
      <w:r w:rsidR="00E30165">
        <w:t xml:space="preserve"> </w:t>
      </w:r>
      <w:r w:rsidR="00356B1C">
        <w:t xml:space="preserve"> </w:t>
      </w:r>
    </w:p>
    <w:p w:rsidR="003861C2" w:rsidRPr="00356B1C" w:rsidRDefault="003861C2" w:rsidP="00D3417F">
      <w:r w:rsidRPr="009209B6">
        <w:rPr>
          <w:color w:val="1F497D" w:themeColor="text2"/>
          <w:u w:val="single"/>
        </w:rPr>
        <w:t>MARTES 31 DE DICIEMBRE</w:t>
      </w:r>
      <w:r w:rsidRPr="009209B6">
        <w:rPr>
          <w:color w:val="1F497D" w:themeColor="text2"/>
        </w:rPr>
        <w:t>:</w:t>
      </w:r>
      <w:r>
        <w:t xml:space="preserve"> a </w:t>
      </w:r>
      <w:r w:rsidRPr="009209B6">
        <w:t>las</w:t>
      </w:r>
      <w:r w:rsidRPr="009209B6">
        <w:rPr>
          <w:b/>
        </w:rPr>
        <w:t xml:space="preserve"> 12:30 horas de la mañana  Carrera San </w:t>
      </w:r>
      <w:proofErr w:type="spellStart"/>
      <w:r w:rsidRPr="009209B6">
        <w:rPr>
          <w:b/>
        </w:rPr>
        <w:t>Cervestre</w:t>
      </w:r>
      <w:proofErr w:type="spellEnd"/>
      <w:r w:rsidR="009209B6">
        <w:t>. Organiza Pub Búho, ver carteles.</w:t>
      </w:r>
    </w:p>
    <w:p w:rsidR="003861C2" w:rsidRPr="00276C0A" w:rsidRDefault="009453CF" w:rsidP="00D3417F">
      <w:pPr>
        <w:rPr>
          <w:color w:val="002060"/>
          <w:u w:val="single"/>
        </w:rPr>
      </w:pPr>
      <w:r>
        <w:rPr>
          <w:color w:val="002060"/>
          <w:u w:val="single"/>
        </w:rPr>
        <w:t xml:space="preserve">MIERCOLES </w:t>
      </w:r>
      <w:r w:rsidR="000347CA">
        <w:rPr>
          <w:color w:val="002060"/>
          <w:u w:val="single"/>
        </w:rPr>
        <w:t xml:space="preserve"> </w:t>
      </w:r>
      <w:r w:rsidR="00D3417F" w:rsidRPr="00276C0A">
        <w:rPr>
          <w:color w:val="002060"/>
          <w:u w:val="single"/>
        </w:rPr>
        <w:t xml:space="preserve">1 </w:t>
      </w:r>
      <w:r w:rsidR="009209B6">
        <w:rPr>
          <w:color w:val="002060"/>
          <w:u w:val="single"/>
        </w:rPr>
        <w:t>DE ENERO DE</w:t>
      </w:r>
      <w:r>
        <w:rPr>
          <w:color w:val="002060"/>
          <w:u w:val="single"/>
        </w:rPr>
        <w:t xml:space="preserve">  2020 </w:t>
      </w:r>
      <w:r w:rsidR="009209B6">
        <w:rPr>
          <w:color w:val="002060"/>
          <w:u w:val="single"/>
        </w:rPr>
        <w:t>,</w:t>
      </w:r>
      <w:r>
        <w:rPr>
          <w:color w:val="002060"/>
          <w:u w:val="single"/>
        </w:rPr>
        <w:t>AÑO NUEV0</w:t>
      </w:r>
      <w:r w:rsidR="00986F2A" w:rsidRPr="00276C0A">
        <w:rPr>
          <w:color w:val="002060"/>
          <w:u w:val="single"/>
        </w:rPr>
        <w:t xml:space="preserve">: </w:t>
      </w:r>
      <w:r w:rsidR="005F6605" w:rsidRPr="00276C0A">
        <w:rPr>
          <w:color w:val="002060"/>
          <w:u w:val="single"/>
        </w:rPr>
        <w:t xml:space="preserve"> </w:t>
      </w:r>
    </w:p>
    <w:p w:rsidR="005F6605" w:rsidRDefault="005F6605" w:rsidP="005F6605">
      <w:r w:rsidRPr="009908CE">
        <w:rPr>
          <w:b/>
        </w:rPr>
        <w:t>12:00h</w:t>
      </w:r>
      <w:r>
        <w:t xml:space="preserve">: </w:t>
      </w:r>
      <w:r w:rsidRPr="003A7B8F">
        <w:rPr>
          <w:b/>
        </w:rPr>
        <w:t xml:space="preserve">MISA </w:t>
      </w:r>
      <w:r>
        <w:rPr>
          <w:b/>
        </w:rPr>
        <w:t xml:space="preserve">de Año Nuevo </w:t>
      </w:r>
    </w:p>
    <w:p w:rsidR="000347CA" w:rsidRDefault="001B01B8">
      <w:r>
        <w:rPr>
          <w:b/>
        </w:rPr>
        <w:t>19:0</w:t>
      </w:r>
      <w:r w:rsidR="005F6605" w:rsidRPr="009908CE">
        <w:rPr>
          <w:b/>
        </w:rPr>
        <w:t>0h</w:t>
      </w:r>
      <w:r w:rsidR="005F6605">
        <w:t xml:space="preserve">: </w:t>
      </w:r>
      <w:r w:rsidR="005F6605" w:rsidRPr="008A2DF5">
        <w:rPr>
          <w:b/>
        </w:rPr>
        <w:t xml:space="preserve">CINE </w:t>
      </w:r>
      <w:r w:rsidR="00DC3205">
        <w:t>para niños</w:t>
      </w:r>
      <w:r w:rsidR="00587984">
        <w:t>. Organiza voluntariado.</w:t>
      </w:r>
    </w:p>
    <w:p w:rsidR="002C01D2" w:rsidRDefault="00CA556A">
      <w:r>
        <w:rPr>
          <w:color w:val="002060"/>
          <w:u w:val="single"/>
        </w:rPr>
        <w:t xml:space="preserve">JUEVES 2 </w:t>
      </w:r>
      <w:r w:rsidR="00D149CA" w:rsidRPr="00D149CA">
        <w:rPr>
          <w:color w:val="002060"/>
          <w:u w:val="single"/>
        </w:rPr>
        <w:t xml:space="preserve"> DE ENERO:</w:t>
      </w:r>
      <w:r w:rsidR="00D149CA">
        <w:t xml:space="preserve"> </w:t>
      </w:r>
      <w:r w:rsidR="009908CE">
        <w:t>a</w:t>
      </w:r>
      <w:r w:rsidR="00914B40" w:rsidRPr="00884BB2">
        <w:t xml:space="preserve"> las  </w:t>
      </w:r>
      <w:r w:rsidR="00914B40" w:rsidRPr="009908CE">
        <w:rPr>
          <w:b/>
        </w:rPr>
        <w:t>18:</w:t>
      </w:r>
      <w:r w:rsidR="009908CE">
        <w:rPr>
          <w:b/>
        </w:rPr>
        <w:t>30</w:t>
      </w:r>
      <w:r w:rsidR="00914B40" w:rsidRPr="009908CE">
        <w:rPr>
          <w:b/>
        </w:rPr>
        <w:t>h</w:t>
      </w:r>
      <w:r w:rsidR="00914B40" w:rsidRPr="00884BB2">
        <w:t xml:space="preserve">  </w:t>
      </w:r>
      <w:r w:rsidR="001B01B8">
        <w:t>l</w:t>
      </w:r>
      <w:r w:rsidR="000347CA">
        <w:t>os pajes de l</w:t>
      </w:r>
      <w:r w:rsidR="005F6605">
        <w:t>os reyes Magos nos visitan para rec</w:t>
      </w:r>
      <w:r w:rsidR="001B01B8">
        <w:t xml:space="preserve">oger todas vuestras cartas en la sala de los bajos del Ayuntamiento en </w:t>
      </w:r>
      <w:r w:rsidR="005F6605">
        <w:t xml:space="preserve"> Plaza Mayor</w:t>
      </w:r>
      <w:r w:rsidR="002C01D2">
        <w:t>. Trae tu carta, seguro que te dan unos caramelos…</w:t>
      </w:r>
    </w:p>
    <w:p w:rsidR="00C8677D" w:rsidRDefault="00884BB2">
      <w:r w:rsidRPr="00884BB2">
        <w:t xml:space="preserve">A continuación </w:t>
      </w:r>
      <w:r w:rsidR="00914B40" w:rsidRPr="002C01D2">
        <w:rPr>
          <w:b/>
        </w:rPr>
        <w:t>CHOCOLAT</w:t>
      </w:r>
      <w:r w:rsidRPr="002C01D2">
        <w:rPr>
          <w:b/>
        </w:rPr>
        <w:t>ADA POPULAR</w:t>
      </w:r>
      <w:r w:rsidR="001B01B8">
        <w:t>. Organiza Amas de Casa “</w:t>
      </w:r>
      <w:r w:rsidRPr="00884BB2">
        <w:t>Tesla”</w:t>
      </w:r>
      <w:r w:rsidR="004E4BDE">
        <w:t>.</w:t>
      </w:r>
    </w:p>
    <w:p w:rsidR="00FC144D" w:rsidRPr="00884BB2" w:rsidRDefault="00FC144D">
      <w:r w:rsidRPr="00FC144D">
        <w:rPr>
          <w:color w:val="1F497D" w:themeColor="text2"/>
          <w:u w:val="single"/>
        </w:rPr>
        <w:t>SABADO 4 DE ENERO:</w:t>
      </w:r>
      <w:r>
        <w:t xml:space="preserve"> a las </w:t>
      </w:r>
      <w:r w:rsidRPr="00FC144D">
        <w:rPr>
          <w:b/>
        </w:rPr>
        <w:t>00:00h II Fiesta  de la Luz y maquillaje fluorescente</w:t>
      </w:r>
      <w:r>
        <w:t xml:space="preserve"> en el bar Conde.   Organiza Bar Conde.</w:t>
      </w:r>
    </w:p>
    <w:p w:rsidR="002C01D2" w:rsidRPr="00276C0A" w:rsidRDefault="00CA556A">
      <w:pPr>
        <w:rPr>
          <w:color w:val="002060"/>
        </w:rPr>
      </w:pPr>
      <w:r>
        <w:rPr>
          <w:color w:val="002060"/>
          <w:u w:val="single"/>
        </w:rPr>
        <w:t xml:space="preserve">DOMINGO </w:t>
      </w:r>
      <w:r w:rsidR="00D2778C">
        <w:rPr>
          <w:color w:val="002060"/>
          <w:u w:val="single"/>
        </w:rPr>
        <w:t xml:space="preserve"> </w:t>
      </w:r>
      <w:r w:rsidR="00986F2A" w:rsidRPr="00276C0A">
        <w:rPr>
          <w:color w:val="002060"/>
          <w:u w:val="single"/>
        </w:rPr>
        <w:t>5</w:t>
      </w:r>
      <w:r w:rsidR="00884BB2" w:rsidRPr="00276C0A">
        <w:rPr>
          <w:color w:val="002060"/>
          <w:u w:val="single"/>
        </w:rPr>
        <w:t xml:space="preserve"> </w:t>
      </w:r>
      <w:r w:rsidR="009209B6">
        <w:rPr>
          <w:color w:val="002060"/>
          <w:u w:val="single"/>
        </w:rPr>
        <w:t>DE ENERO</w:t>
      </w:r>
      <w:r w:rsidR="00986F2A" w:rsidRPr="00276C0A">
        <w:rPr>
          <w:color w:val="002060"/>
        </w:rPr>
        <w:t xml:space="preserve">: </w:t>
      </w:r>
    </w:p>
    <w:p w:rsidR="00986F2A" w:rsidRDefault="002C01D2">
      <w:r w:rsidRPr="009209B6">
        <w:rPr>
          <w:b/>
        </w:rPr>
        <w:t>18:30h</w:t>
      </w:r>
      <w:r w:rsidR="001B01B8">
        <w:t xml:space="preserve">  “</w:t>
      </w:r>
      <w:r w:rsidRPr="002C01D2">
        <w:rPr>
          <w:b/>
        </w:rPr>
        <w:t xml:space="preserve">GRAN </w:t>
      </w:r>
      <w:r w:rsidR="00986F2A" w:rsidRPr="002C01D2">
        <w:rPr>
          <w:b/>
        </w:rPr>
        <w:t>CABALGATA</w:t>
      </w:r>
      <w:r w:rsidRPr="002C01D2">
        <w:rPr>
          <w:b/>
        </w:rPr>
        <w:t xml:space="preserve"> DE REYES</w:t>
      </w:r>
      <w:r w:rsidR="001B01B8">
        <w:t xml:space="preserve"> “</w:t>
      </w:r>
      <w:r w:rsidR="00986F2A">
        <w:t>, OFRENDAS Y BAILES REGIONALES</w:t>
      </w:r>
      <w:r>
        <w:t xml:space="preserve"> en la Plaza del Crucero. A continuación, en la iglesia, recepción a sus Majestades los Reyes Magos de Oriente y entrega de regalos.</w:t>
      </w:r>
    </w:p>
    <w:p w:rsidR="002C01D2" w:rsidRPr="00276C0A" w:rsidRDefault="00CA556A">
      <w:pPr>
        <w:rPr>
          <w:color w:val="002060"/>
          <w:u w:val="single"/>
        </w:rPr>
      </w:pPr>
      <w:r>
        <w:rPr>
          <w:color w:val="002060"/>
          <w:u w:val="single"/>
        </w:rPr>
        <w:t xml:space="preserve">LUNES </w:t>
      </w:r>
      <w:r w:rsidR="00884BB2" w:rsidRPr="00276C0A">
        <w:rPr>
          <w:color w:val="002060"/>
          <w:u w:val="single"/>
        </w:rPr>
        <w:t xml:space="preserve"> </w:t>
      </w:r>
      <w:r w:rsidR="00616F84" w:rsidRPr="00276C0A">
        <w:rPr>
          <w:color w:val="002060"/>
          <w:u w:val="single"/>
        </w:rPr>
        <w:t xml:space="preserve"> 6</w:t>
      </w:r>
      <w:r w:rsidR="009209B6">
        <w:rPr>
          <w:color w:val="002060"/>
          <w:u w:val="single"/>
        </w:rPr>
        <w:t xml:space="preserve"> DE ENERO:</w:t>
      </w:r>
      <w:r w:rsidR="002C01D2" w:rsidRPr="00276C0A">
        <w:rPr>
          <w:color w:val="002060"/>
          <w:u w:val="single"/>
        </w:rPr>
        <w:t xml:space="preserve"> </w:t>
      </w:r>
    </w:p>
    <w:p w:rsidR="002C01D2" w:rsidRDefault="002C01D2" w:rsidP="002C01D2">
      <w:r w:rsidRPr="00276C0A">
        <w:rPr>
          <w:b/>
        </w:rPr>
        <w:t>12:00h</w:t>
      </w:r>
      <w:r>
        <w:t xml:space="preserve">: </w:t>
      </w:r>
      <w:r w:rsidRPr="003A7B8F">
        <w:rPr>
          <w:b/>
        </w:rPr>
        <w:t xml:space="preserve">MISA </w:t>
      </w:r>
      <w:r>
        <w:rPr>
          <w:b/>
        </w:rPr>
        <w:t>de Reyes.</w:t>
      </w:r>
    </w:p>
    <w:p w:rsidR="00B62F57" w:rsidRDefault="001B01B8" w:rsidP="00CC5C13">
      <w:r>
        <w:rPr>
          <w:b/>
        </w:rPr>
        <w:t>19:0</w:t>
      </w:r>
      <w:r w:rsidR="002C01D2" w:rsidRPr="00276C0A">
        <w:rPr>
          <w:b/>
        </w:rPr>
        <w:t>0h</w:t>
      </w:r>
      <w:r w:rsidR="002C01D2">
        <w:t xml:space="preserve">: </w:t>
      </w:r>
      <w:r w:rsidR="002C01D2" w:rsidRPr="008A2DF5">
        <w:rPr>
          <w:b/>
        </w:rPr>
        <w:t xml:space="preserve">CINE </w:t>
      </w:r>
      <w:r w:rsidR="00DC3205">
        <w:t>para niños</w:t>
      </w:r>
      <w:r w:rsidR="00587984">
        <w:t xml:space="preserve">. </w:t>
      </w:r>
      <w:r w:rsidR="002C01D2">
        <w:t xml:space="preserve"> Organiza </w:t>
      </w:r>
      <w:r w:rsidR="00587984">
        <w:t>voluntariado.</w:t>
      </w:r>
    </w:p>
    <w:p w:rsidR="00DC3205" w:rsidRPr="00DC3205" w:rsidRDefault="00A83684" w:rsidP="00CC5C13">
      <w:pPr>
        <w:rPr>
          <w:b/>
          <w:i/>
          <w:sz w:val="24"/>
          <w:szCs w:val="24"/>
        </w:rPr>
      </w:pPr>
      <w:r w:rsidRPr="00DC3205">
        <w:rPr>
          <w:b/>
          <w:i/>
          <w:sz w:val="24"/>
          <w:szCs w:val="24"/>
        </w:rPr>
        <w:t xml:space="preserve">El Ayuntamiento se reserva la posibilidad de </w:t>
      </w:r>
      <w:r w:rsidR="00D2778C" w:rsidRPr="00DC3205">
        <w:rPr>
          <w:b/>
          <w:i/>
          <w:sz w:val="24"/>
          <w:szCs w:val="24"/>
        </w:rPr>
        <w:t xml:space="preserve">realizar </w:t>
      </w:r>
      <w:r w:rsidRPr="00DC3205">
        <w:rPr>
          <w:b/>
          <w:i/>
          <w:sz w:val="24"/>
          <w:szCs w:val="24"/>
        </w:rPr>
        <w:t>cambios en la programa.</w:t>
      </w:r>
      <w:r w:rsidR="001B01B8" w:rsidRPr="00DC3205">
        <w:rPr>
          <w:b/>
          <w:i/>
          <w:sz w:val="24"/>
          <w:szCs w:val="24"/>
        </w:rPr>
        <w:t xml:space="preserve"> </w:t>
      </w:r>
    </w:p>
    <w:p w:rsidR="00B62F57" w:rsidRDefault="00CC5C13" w:rsidP="00CC5C13">
      <w:r w:rsidRPr="00A83684">
        <w:rPr>
          <w:b/>
          <w:u w:val="single"/>
        </w:rPr>
        <w:t xml:space="preserve">Patrocina y </w:t>
      </w:r>
      <w:r w:rsidR="001B01B8">
        <w:rPr>
          <w:b/>
          <w:u w:val="single"/>
        </w:rPr>
        <w:t xml:space="preserve"> </w:t>
      </w:r>
      <w:r w:rsidRPr="00A83684">
        <w:rPr>
          <w:b/>
          <w:u w:val="single"/>
        </w:rPr>
        <w:t>col</w:t>
      </w:r>
      <w:r w:rsidR="00DC3205">
        <w:rPr>
          <w:b/>
          <w:u w:val="single"/>
        </w:rPr>
        <w:t>abora en la realización de las</w:t>
      </w:r>
      <w:r w:rsidRPr="00A83684">
        <w:rPr>
          <w:b/>
          <w:u w:val="single"/>
        </w:rPr>
        <w:t xml:space="preserve"> actividades</w:t>
      </w:r>
      <w:r>
        <w:t>:</w:t>
      </w:r>
      <w:r w:rsidR="00383291">
        <w:t xml:space="preserve"> </w:t>
      </w:r>
      <w:r>
        <w:t xml:space="preserve">Ayuntamiento de </w:t>
      </w:r>
      <w:proofErr w:type="spellStart"/>
      <w:r>
        <w:t>Trespaderne</w:t>
      </w:r>
      <w:proofErr w:type="spellEnd"/>
      <w:r>
        <w:t xml:space="preserve">, Colegio público Tesla, Fundación Caja de Burgos, Parroquia de </w:t>
      </w:r>
      <w:proofErr w:type="spellStart"/>
      <w:r>
        <w:t>Trespaderne</w:t>
      </w:r>
      <w:proofErr w:type="spellEnd"/>
      <w:r>
        <w:t xml:space="preserve">, Residencia Virgen del Carmen.  </w:t>
      </w:r>
      <w:r w:rsidRPr="0002749E">
        <w:rPr>
          <w:u w:val="single"/>
        </w:rPr>
        <w:t>Asociaciones:</w:t>
      </w:r>
      <w:r>
        <w:t xml:space="preserve"> 3ª Edad  El Priorato, Amas de casa Tesla, AMPA Ricardo Nogal, </w:t>
      </w:r>
      <w:proofErr w:type="spellStart"/>
      <w:r>
        <w:t>Trespa</w:t>
      </w:r>
      <w:proofErr w:type="spellEnd"/>
      <w:r>
        <w:t xml:space="preserve"> Joven, y voluntariado.</w:t>
      </w:r>
      <w:r w:rsidR="009209B6">
        <w:t xml:space="preserve"> Pub Búho</w:t>
      </w:r>
    </w:p>
    <w:p w:rsidR="00B62F57" w:rsidRPr="001B01B8" w:rsidRDefault="001B01B8" w:rsidP="001B01B8">
      <w:pPr>
        <w:jc w:val="center"/>
        <w:rPr>
          <w:sz w:val="28"/>
          <w:szCs w:val="28"/>
        </w:rPr>
      </w:pPr>
      <w:r w:rsidRPr="001B01B8">
        <w:rPr>
          <w:sz w:val="28"/>
          <w:szCs w:val="28"/>
        </w:rPr>
        <w:t>EL AYUNTAMIENTO DE TRESPADERNE DE TRESPADERNE LES DESEA PAZ Y PROSPERIDAD EN EL NUEVO AÑO 2020</w:t>
      </w:r>
    </w:p>
    <w:p w:rsidR="00B62F57" w:rsidRDefault="001B01B8" w:rsidP="00CC5C13">
      <w:r>
        <w:rPr>
          <w:noProof/>
          <w:lang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1805940</wp:posOffset>
            </wp:positionH>
            <wp:positionV relativeFrom="paragraph">
              <wp:posOffset>129540</wp:posOffset>
            </wp:positionV>
            <wp:extent cx="1304925" cy="1533525"/>
            <wp:effectExtent l="19050" t="0" r="952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2F57" w:rsidRPr="00EB4DF1" w:rsidRDefault="00B62F57" w:rsidP="00CC5C13">
      <w:pPr>
        <w:rPr>
          <w:sz w:val="24"/>
          <w:szCs w:val="24"/>
        </w:rPr>
      </w:pPr>
    </w:p>
    <w:p w:rsidR="00CC5C13" w:rsidRDefault="00CC5C13" w:rsidP="00D2778C">
      <w:pPr>
        <w:rPr>
          <w:sz w:val="24"/>
          <w:szCs w:val="24"/>
        </w:rPr>
      </w:pPr>
    </w:p>
    <w:p w:rsidR="00A83684" w:rsidRDefault="00A83684" w:rsidP="00A83684">
      <w:pPr>
        <w:ind w:left="708" w:firstLine="708"/>
        <w:rPr>
          <w:sz w:val="36"/>
          <w:szCs w:val="36"/>
        </w:rPr>
      </w:pPr>
    </w:p>
    <w:p w:rsidR="00A83684" w:rsidRPr="00A83684" w:rsidRDefault="00A83684" w:rsidP="00CA0479">
      <w:pPr>
        <w:rPr>
          <w:sz w:val="36"/>
          <w:szCs w:val="36"/>
        </w:rPr>
      </w:pPr>
    </w:p>
    <w:p w:rsidR="00B0404F" w:rsidRDefault="00B0404F" w:rsidP="00CA0479"/>
    <w:p w:rsidR="00AA5206" w:rsidRDefault="00AA5206" w:rsidP="00CA0479">
      <w:pPr>
        <w:rPr>
          <w:b/>
          <w:u w:val="single"/>
        </w:rPr>
      </w:pPr>
    </w:p>
    <w:p w:rsidR="00AA5206" w:rsidRDefault="00AA5206" w:rsidP="00CA0479">
      <w:pPr>
        <w:rPr>
          <w:b/>
          <w:u w:val="single"/>
        </w:rPr>
      </w:pPr>
    </w:p>
    <w:p w:rsidR="00AA5206" w:rsidRDefault="00AA5206" w:rsidP="00CA0479">
      <w:pPr>
        <w:rPr>
          <w:b/>
          <w:u w:val="single"/>
        </w:rPr>
      </w:pPr>
    </w:p>
    <w:sectPr w:rsidR="00AA5206" w:rsidSect="00613A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5571C"/>
    <w:multiLevelType w:val="hybridMultilevel"/>
    <w:tmpl w:val="9ECA1ED8"/>
    <w:lvl w:ilvl="0" w:tplc="1B12E7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A73D5"/>
    <w:multiLevelType w:val="hybridMultilevel"/>
    <w:tmpl w:val="ABD456D8"/>
    <w:lvl w:ilvl="0" w:tplc="934659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67FB"/>
    <w:rsid w:val="00010EA2"/>
    <w:rsid w:val="0002714F"/>
    <w:rsid w:val="0002749E"/>
    <w:rsid w:val="000347CA"/>
    <w:rsid w:val="00085F87"/>
    <w:rsid w:val="001312A2"/>
    <w:rsid w:val="0017315D"/>
    <w:rsid w:val="001B01B8"/>
    <w:rsid w:val="001B4158"/>
    <w:rsid w:val="001B5069"/>
    <w:rsid w:val="001E4619"/>
    <w:rsid w:val="001E4FBF"/>
    <w:rsid w:val="0023137F"/>
    <w:rsid w:val="00271F31"/>
    <w:rsid w:val="00276C0A"/>
    <w:rsid w:val="002A33A3"/>
    <w:rsid w:val="002A79CF"/>
    <w:rsid w:val="002C01D2"/>
    <w:rsid w:val="002C6430"/>
    <w:rsid w:val="002E3694"/>
    <w:rsid w:val="003115B5"/>
    <w:rsid w:val="00356B1C"/>
    <w:rsid w:val="00363E41"/>
    <w:rsid w:val="00383291"/>
    <w:rsid w:val="003861C2"/>
    <w:rsid w:val="003A7B8F"/>
    <w:rsid w:val="003A7CC3"/>
    <w:rsid w:val="00426B8F"/>
    <w:rsid w:val="00447791"/>
    <w:rsid w:val="0048673C"/>
    <w:rsid w:val="004B261B"/>
    <w:rsid w:val="004D28D0"/>
    <w:rsid w:val="004D6CFA"/>
    <w:rsid w:val="004E4BDE"/>
    <w:rsid w:val="00510811"/>
    <w:rsid w:val="005203FF"/>
    <w:rsid w:val="0052637D"/>
    <w:rsid w:val="00534F20"/>
    <w:rsid w:val="00537E45"/>
    <w:rsid w:val="00541785"/>
    <w:rsid w:val="0054746F"/>
    <w:rsid w:val="005846D8"/>
    <w:rsid w:val="00587984"/>
    <w:rsid w:val="005F6605"/>
    <w:rsid w:val="005F719F"/>
    <w:rsid w:val="00613AA0"/>
    <w:rsid w:val="00616F84"/>
    <w:rsid w:val="00636AC4"/>
    <w:rsid w:val="006701CB"/>
    <w:rsid w:val="00673002"/>
    <w:rsid w:val="00683A7A"/>
    <w:rsid w:val="006A3872"/>
    <w:rsid w:val="006A65E2"/>
    <w:rsid w:val="006B783D"/>
    <w:rsid w:val="006E7B54"/>
    <w:rsid w:val="007067FB"/>
    <w:rsid w:val="00770825"/>
    <w:rsid w:val="00773B4E"/>
    <w:rsid w:val="007C0FEF"/>
    <w:rsid w:val="007E7D9D"/>
    <w:rsid w:val="007F27B7"/>
    <w:rsid w:val="007F75E2"/>
    <w:rsid w:val="00840B37"/>
    <w:rsid w:val="00851ABA"/>
    <w:rsid w:val="00884BB2"/>
    <w:rsid w:val="008A0152"/>
    <w:rsid w:val="008A2DF5"/>
    <w:rsid w:val="008B445F"/>
    <w:rsid w:val="008E42B5"/>
    <w:rsid w:val="00914B40"/>
    <w:rsid w:val="009209B6"/>
    <w:rsid w:val="00926E69"/>
    <w:rsid w:val="009345D2"/>
    <w:rsid w:val="009453CF"/>
    <w:rsid w:val="00946397"/>
    <w:rsid w:val="00952CC5"/>
    <w:rsid w:val="009843DE"/>
    <w:rsid w:val="00986F2A"/>
    <w:rsid w:val="009908CE"/>
    <w:rsid w:val="00994280"/>
    <w:rsid w:val="009C358D"/>
    <w:rsid w:val="009E059A"/>
    <w:rsid w:val="00A4019B"/>
    <w:rsid w:val="00A40DDF"/>
    <w:rsid w:val="00A52A64"/>
    <w:rsid w:val="00A75DA7"/>
    <w:rsid w:val="00A83684"/>
    <w:rsid w:val="00AA5206"/>
    <w:rsid w:val="00AD1EC6"/>
    <w:rsid w:val="00B0404F"/>
    <w:rsid w:val="00B06A3C"/>
    <w:rsid w:val="00B27A56"/>
    <w:rsid w:val="00B62F57"/>
    <w:rsid w:val="00B85F5D"/>
    <w:rsid w:val="00BA2448"/>
    <w:rsid w:val="00BD75FE"/>
    <w:rsid w:val="00BF3B71"/>
    <w:rsid w:val="00C10301"/>
    <w:rsid w:val="00C15F26"/>
    <w:rsid w:val="00C175BE"/>
    <w:rsid w:val="00C35C1E"/>
    <w:rsid w:val="00C410EA"/>
    <w:rsid w:val="00C5251D"/>
    <w:rsid w:val="00C8677D"/>
    <w:rsid w:val="00C95F7A"/>
    <w:rsid w:val="00CA0479"/>
    <w:rsid w:val="00CA556A"/>
    <w:rsid w:val="00CC5C13"/>
    <w:rsid w:val="00CF5AC4"/>
    <w:rsid w:val="00D149CA"/>
    <w:rsid w:val="00D24B7B"/>
    <w:rsid w:val="00D2778C"/>
    <w:rsid w:val="00D3417F"/>
    <w:rsid w:val="00D56B01"/>
    <w:rsid w:val="00D6730C"/>
    <w:rsid w:val="00D912F3"/>
    <w:rsid w:val="00DC3205"/>
    <w:rsid w:val="00DC3AEC"/>
    <w:rsid w:val="00E30165"/>
    <w:rsid w:val="00E558AC"/>
    <w:rsid w:val="00E7434D"/>
    <w:rsid w:val="00EA5B85"/>
    <w:rsid w:val="00EB4DF1"/>
    <w:rsid w:val="00F04E22"/>
    <w:rsid w:val="00F16FC1"/>
    <w:rsid w:val="00F51FDF"/>
    <w:rsid w:val="00FC1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A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4B4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83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6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6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581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</dc:creator>
  <cp:lastModifiedBy>Windows User</cp:lastModifiedBy>
  <cp:revision>4</cp:revision>
  <dcterms:created xsi:type="dcterms:W3CDTF">2019-11-28T17:15:00Z</dcterms:created>
  <dcterms:modified xsi:type="dcterms:W3CDTF">2019-12-05T22:43:00Z</dcterms:modified>
</cp:coreProperties>
</file>